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9A" w:rsidRDefault="001D399A" w:rsidP="001D399A">
      <w:pPr>
        <w:spacing w:before="120" w:after="120" w:line="480" w:lineRule="auto"/>
        <w:jc w:val="both"/>
        <w:rPr>
          <w:sz w:val="24"/>
        </w:rPr>
      </w:pPr>
      <w:r w:rsidRPr="008C416B">
        <w:rPr>
          <w:b/>
          <w:sz w:val="24"/>
        </w:rPr>
        <w:t xml:space="preserve">Table </w:t>
      </w:r>
      <w:r>
        <w:rPr>
          <w:b/>
          <w:sz w:val="24"/>
        </w:rPr>
        <w:t>S2.</w:t>
      </w:r>
      <w:r>
        <w:rPr>
          <w:sz w:val="24"/>
        </w:rPr>
        <w:t xml:space="preserve"> Pearson’s correlation coefficients (r) for PN and PM</w:t>
      </w:r>
      <w:r w:rsidRPr="0023694E">
        <w:rPr>
          <w:sz w:val="24"/>
          <w:vertAlign w:val="subscript"/>
        </w:rPr>
        <w:t>2.5</w:t>
      </w:r>
      <w:r>
        <w:rPr>
          <w:sz w:val="24"/>
        </w:rPr>
        <w:t xml:space="preserve"> concentrations around the building envelopes</w:t>
      </w:r>
    </w:p>
    <w:tbl>
      <w:tblPr>
        <w:tblW w:w="0" w:type="auto"/>
        <w:tblLook w:val="04A0"/>
      </w:tblPr>
      <w:tblGrid>
        <w:gridCol w:w="1418"/>
        <w:gridCol w:w="1418"/>
        <w:gridCol w:w="1418"/>
        <w:gridCol w:w="1418"/>
        <w:gridCol w:w="1418"/>
      </w:tblGrid>
      <w:tr w:rsidR="001D399A" w:rsidRPr="0023694E" w:rsidTr="00020C93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  <w:r w:rsidRPr="00A7079D">
              <w:rPr>
                <w:lang w:eastAsia="en-AU"/>
              </w:rPr>
              <w:t>Site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lang w:eastAsia="en-AU"/>
              </w:rPr>
            </w:pPr>
            <w:r w:rsidRPr="00A7079D">
              <w:rPr>
                <w:lang w:eastAsia="en-AU"/>
              </w:rPr>
              <w:t>Measured height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lang w:eastAsia="en-AU"/>
              </w:rPr>
            </w:pPr>
            <w:r w:rsidRPr="00A7079D">
              <w:rPr>
                <w:lang w:eastAsia="en-AU"/>
              </w:rPr>
              <w:t>Pearson’s correlation coefficient (r)</w:t>
            </w: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lang w:eastAsia="en-AU"/>
              </w:rPr>
            </w:pPr>
            <w:r w:rsidRPr="00A7079D">
              <w:rPr>
                <w:lang w:eastAsia="en-AU"/>
              </w:rPr>
              <w:t>Daily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lang w:eastAsia="en-AU"/>
              </w:rPr>
            </w:pPr>
            <w:r w:rsidRPr="00A7079D">
              <w:rPr>
                <w:lang w:eastAsia="en-AU"/>
              </w:rPr>
              <w:t>Rush-hours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lang w:eastAsia="en-AU"/>
              </w:rPr>
            </w:pPr>
            <w:r w:rsidRPr="00A7079D">
              <w:rPr>
                <w:lang w:eastAsia="en-AU"/>
              </w:rPr>
              <w:t>Nucleation</w:t>
            </w: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  <w:r w:rsidRPr="00A7079D">
              <w:rPr>
                <w:lang w:eastAsia="en-AU"/>
              </w:rPr>
              <w:t>Building 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1.5 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0.65**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0.60**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0.58*</w:t>
            </w: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6.5 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0.78**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0.47**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0.71**</w:t>
            </w: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10.5 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0.67**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</w:pPr>
            <w:r w:rsidRPr="00A7079D">
              <w:t>0.13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0.51*</w:t>
            </w: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14.5 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0.63**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0.39*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</w:pPr>
            <w:r w:rsidRPr="00A7079D">
              <w:t>0.21</w:t>
            </w: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  <w:r w:rsidRPr="00A7079D">
              <w:rPr>
                <w:lang w:eastAsia="en-AU"/>
              </w:rPr>
              <w:t>Building 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1.5 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0.60**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</w:pPr>
            <w:r w:rsidRPr="00A7079D">
              <w:t>0.35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0.53*</w:t>
            </w: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78.5 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0.77**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0.62**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0.67*</w:t>
            </w: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  <w:r w:rsidRPr="00A7079D">
              <w:rPr>
                <w:lang w:eastAsia="en-AU"/>
              </w:rPr>
              <w:t>Building 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1.5 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0.63**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0.47**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5.5 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0.53**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</w:pPr>
            <w:r w:rsidRPr="00A7079D">
              <w:t>0.33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9.5 m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0.68**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</w:pPr>
            <w:r w:rsidRPr="00A7079D">
              <w:t>0.47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</w:p>
        </w:tc>
      </w:tr>
      <w:tr w:rsidR="001D399A" w:rsidRPr="0023694E" w:rsidTr="00020C9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rPr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ind w:right="210"/>
              <w:jc w:val="right"/>
              <w:rPr>
                <w:lang w:eastAsia="en-AU"/>
              </w:rPr>
            </w:pPr>
            <w:r w:rsidRPr="00A7079D">
              <w:rPr>
                <w:lang w:eastAsia="en-AU"/>
              </w:rPr>
              <w:t>21.5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0.81**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  <w:r w:rsidRPr="00A7079D">
              <w:rPr>
                <w:bCs/>
              </w:rPr>
              <w:t>0.72**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99A" w:rsidRPr="00A7079D" w:rsidRDefault="001D399A" w:rsidP="00020C93">
            <w:pPr>
              <w:jc w:val="center"/>
              <w:rPr>
                <w:bCs/>
              </w:rPr>
            </w:pPr>
          </w:p>
        </w:tc>
      </w:tr>
    </w:tbl>
    <w:p w:rsidR="001D399A" w:rsidRDefault="001D399A" w:rsidP="001D399A">
      <w:pPr>
        <w:spacing w:before="120" w:after="120" w:line="480" w:lineRule="auto"/>
        <w:jc w:val="both"/>
        <w:rPr>
          <w:sz w:val="24"/>
        </w:rPr>
      </w:pPr>
      <w:r>
        <w:rPr>
          <w:sz w:val="24"/>
        </w:rPr>
        <w:t>*. Correlation is significant at the 0.05 level (2-tailed)</w:t>
      </w:r>
    </w:p>
    <w:p w:rsidR="001D399A" w:rsidRDefault="001D399A" w:rsidP="001D399A">
      <w:pPr>
        <w:spacing w:before="120" w:after="120" w:line="480" w:lineRule="auto"/>
        <w:jc w:val="both"/>
        <w:rPr>
          <w:sz w:val="24"/>
        </w:rPr>
      </w:pPr>
      <w:r>
        <w:rPr>
          <w:sz w:val="24"/>
        </w:rPr>
        <w:t>**. Correlation is significant at the 0.01 level (2-tailed).</w:t>
      </w:r>
    </w:p>
    <w:p w:rsidR="00044FA5" w:rsidRDefault="00044FA5"/>
    <w:sectPr w:rsidR="00044FA5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D399A"/>
    <w:rsid w:val="000447D9"/>
    <w:rsid w:val="00044FA5"/>
    <w:rsid w:val="000A2208"/>
    <w:rsid w:val="00175662"/>
    <w:rsid w:val="001D399A"/>
    <w:rsid w:val="00232F0F"/>
    <w:rsid w:val="00672202"/>
    <w:rsid w:val="00755B73"/>
    <w:rsid w:val="007610C7"/>
    <w:rsid w:val="0088564F"/>
    <w:rsid w:val="00D32B9C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>QUT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1</cp:revision>
  <dcterms:created xsi:type="dcterms:W3CDTF">2012-01-11T02:10:00Z</dcterms:created>
  <dcterms:modified xsi:type="dcterms:W3CDTF">2012-01-11T02:10:00Z</dcterms:modified>
</cp:coreProperties>
</file>